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90128" w14:textId="77777777" w:rsidR="00116087" w:rsidRPr="00116087" w:rsidRDefault="00116087" w:rsidP="00116087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31765307"/>
      <w:r w:rsidRPr="00116087">
        <w:rPr>
          <w:rFonts w:ascii="Arial" w:hAnsi="Arial"/>
          <w:b/>
        </w:rPr>
        <w:t xml:space="preserve">UCHWAŁA Nr 478/ </w:t>
      </w:r>
      <w:r>
        <w:rPr>
          <w:rFonts w:ascii="Arial" w:hAnsi="Arial"/>
          <w:b/>
        </w:rPr>
        <w:t>9961</w:t>
      </w:r>
      <w:r w:rsidRPr="00116087">
        <w:rPr>
          <w:rFonts w:ascii="Arial" w:hAnsi="Arial"/>
          <w:b/>
        </w:rPr>
        <w:t xml:space="preserve"> /23</w:t>
      </w:r>
      <w:r w:rsidRPr="00116087">
        <w:rPr>
          <w:rFonts w:ascii="Arial" w:hAnsi="Arial"/>
          <w:b/>
        </w:rPr>
        <w:br/>
        <w:t>ZARZĄDU WOJEWÓDZTWA PODKARPACKIEGO</w:t>
      </w:r>
      <w:r w:rsidRPr="00116087">
        <w:rPr>
          <w:rFonts w:ascii="Arial" w:hAnsi="Arial"/>
          <w:b/>
        </w:rPr>
        <w:br/>
        <w:t>w RZESZOWIE</w:t>
      </w:r>
      <w:r w:rsidRPr="00116087">
        <w:rPr>
          <w:rFonts w:ascii="Arial" w:hAnsi="Arial"/>
          <w:b/>
        </w:rPr>
        <w:br/>
      </w:r>
      <w:r w:rsidRPr="00116087">
        <w:rPr>
          <w:rFonts w:ascii="Arial" w:hAnsi="Arial"/>
        </w:rPr>
        <w:t>z dnia 11 kwietnia 2023 r.</w:t>
      </w:r>
      <w:r w:rsidRPr="00116087">
        <w:rPr>
          <w:rFonts w:ascii="Arial" w:hAnsi="Arial"/>
        </w:rPr>
        <w:br/>
      </w:r>
      <w:bookmarkEnd w:id="0"/>
    </w:p>
    <w:p w14:paraId="772E1E97" w14:textId="77777777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</w:p>
    <w:p w14:paraId="3F587680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E97D47" w:rsidRPr="005A7D9A">
        <w:t>0</w:t>
      </w:r>
      <w:r w:rsidR="00E97D47">
        <w:t>2220</w:t>
      </w:r>
      <w:r w:rsidR="00E97D47" w:rsidRPr="005A7D9A">
        <w:t>-6935-UM091</w:t>
      </w:r>
      <w:r w:rsidR="00E97D47">
        <w:t>3385</w:t>
      </w:r>
      <w:r w:rsidR="00E97D47" w:rsidRPr="005A7D9A">
        <w:t>/2</w:t>
      </w:r>
      <w:r w:rsidR="00E97D47">
        <w:t>2</w:t>
      </w:r>
      <w:r w:rsidR="00E97D47" w:rsidRPr="005A7D9A">
        <w:t xml:space="preserve"> </w:t>
      </w:r>
      <w:r w:rsidR="00E97D47" w:rsidRPr="008979F6">
        <w:t xml:space="preserve">z </w:t>
      </w:r>
      <w:r w:rsidR="00E97D47">
        <w:t>21</w:t>
      </w:r>
      <w:r w:rsidR="00E97D47" w:rsidRPr="008979F6">
        <w:t>.</w:t>
      </w:r>
      <w:r w:rsidR="00E97D47">
        <w:t>12</w:t>
      </w:r>
      <w:r w:rsidR="00E97D47" w:rsidRPr="008979F6">
        <w:t>.202</w:t>
      </w:r>
      <w:r w:rsidR="00E97D47">
        <w:t>2</w:t>
      </w:r>
      <w:r w:rsidR="00E97D47" w:rsidRPr="008979F6">
        <w:t> r.</w:t>
      </w:r>
    </w:p>
    <w:p w14:paraId="3FC6EFC8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4DE998FB" w14:textId="77777777" w:rsidR="00116087" w:rsidRDefault="008E38D8" w:rsidP="00116087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116087">
        <w:rPr>
          <w:rFonts w:cs="Times New Roman"/>
          <w:b/>
        </w:rPr>
        <w:t xml:space="preserve"> w Rzeszowie</w:t>
      </w:r>
    </w:p>
    <w:p w14:paraId="159EC069" w14:textId="77777777" w:rsidR="00EB1D6D" w:rsidRPr="00D01989" w:rsidRDefault="008E38D8" w:rsidP="00116087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 xml:space="preserve"> uchwala, co następuje:</w:t>
      </w:r>
    </w:p>
    <w:p w14:paraId="06482CDA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19ED5D39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CA4B7E">
        <w:t xml:space="preserve"> </w:t>
      </w:r>
      <w:r w:rsidR="00D406DC">
        <w:t>„</w:t>
      </w:r>
      <w:r w:rsidR="00D406DC" w:rsidRPr="00D406DC">
        <w:t xml:space="preserve">Gmina </w:t>
      </w:r>
      <w:r w:rsidR="00E97D47">
        <w:t>Osiek Jasielski</w:t>
      </w:r>
      <w:r w:rsidR="00D406DC">
        <w:t>”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E97D47">
        <w:t xml:space="preserve">Modernizacja sali widowiskowej w Gminnym Ośrodku Kultury w Osieku Jasielskim” </w:t>
      </w:r>
      <w:r w:rsidR="00D1565E">
        <w:t>Umowa n</w:t>
      </w:r>
      <w:r w:rsidR="00D1565E" w:rsidRPr="008979F6">
        <w:t xml:space="preserve">r </w:t>
      </w:r>
      <w:r w:rsidR="00E97D47" w:rsidRPr="005A7D9A">
        <w:t>0</w:t>
      </w:r>
      <w:r w:rsidR="00E97D47">
        <w:t>2220</w:t>
      </w:r>
      <w:r w:rsidR="00E97D47" w:rsidRPr="005A7D9A">
        <w:t>-6935-UM091</w:t>
      </w:r>
      <w:r w:rsidR="00E97D47">
        <w:t>3385</w:t>
      </w:r>
      <w:r w:rsidR="00E97D47" w:rsidRPr="005A7D9A">
        <w:t>/2</w:t>
      </w:r>
      <w:r w:rsidR="00E97D47">
        <w:t>2</w:t>
      </w:r>
      <w:r w:rsidR="00E97D47" w:rsidRPr="005A7D9A">
        <w:t xml:space="preserve"> </w:t>
      </w:r>
      <w:r w:rsidR="00E97D47" w:rsidRPr="008979F6">
        <w:t xml:space="preserve">z </w:t>
      </w:r>
      <w:r w:rsidR="00E97D47">
        <w:t>21</w:t>
      </w:r>
      <w:r w:rsidR="00E97D47" w:rsidRPr="008979F6">
        <w:t>.</w:t>
      </w:r>
      <w:r w:rsidR="00E97D47">
        <w:t>12</w:t>
      </w:r>
      <w:r w:rsidR="00E97D47" w:rsidRPr="008979F6">
        <w:t>.202</w:t>
      </w:r>
      <w:r w:rsidR="00E97D47">
        <w:t>2</w:t>
      </w:r>
      <w:r w:rsidR="00E97D47" w:rsidRPr="008979F6">
        <w:t> r</w:t>
      </w:r>
      <w:r w:rsidR="00E97D47">
        <w:t>.</w:t>
      </w:r>
      <w:r w:rsidR="00E97D47">
        <w:rPr>
          <w:color w:val="000000" w:themeColor="text1"/>
        </w:rPr>
        <w:t xml:space="preserve"> </w:t>
      </w:r>
      <w:r w:rsidR="00D1565E">
        <w:rPr>
          <w:color w:val="000000" w:themeColor="text1"/>
        </w:rPr>
        <w:t xml:space="preserve">w zakresie zwiększenia kwoty pomocy </w:t>
      </w:r>
      <w:r w:rsidR="00D1565E">
        <w:t xml:space="preserve">do wysokości </w:t>
      </w:r>
      <w:r w:rsidR="00CA4B7E">
        <w:t xml:space="preserve"> </w:t>
      </w:r>
      <w:r w:rsidR="00E97D47">
        <w:rPr>
          <w:b/>
        </w:rPr>
        <w:t>151 928</w:t>
      </w:r>
      <w:r w:rsidR="00D1565E" w:rsidRPr="00A132DC">
        <w:rPr>
          <w:b/>
        </w:rPr>
        <w:t>, 00 zł</w:t>
      </w:r>
      <w:r w:rsidR="00D1565E" w:rsidRPr="003F0E90">
        <w:rPr>
          <w:color w:val="auto"/>
        </w:rPr>
        <w:t xml:space="preserve">, </w:t>
      </w:r>
      <w:r w:rsidR="00D1565E">
        <w:rPr>
          <w:color w:val="auto"/>
        </w:rPr>
        <w:t xml:space="preserve">jednak nie wyższej niż </w:t>
      </w:r>
      <w:r w:rsidR="00D1565E" w:rsidRPr="00CD0A43">
        <w:rPr>
          <w:color w:val="auto"/>
        </w:rPr>
        <w:t xml:space="preserve">63,63% </w:t>
      </w:r>
      <w:r w:rsidR="00D1565E">
        <w:rPr>
          <w:color w:val="auto"/>
        </w:rPr>
        <w:t>poniesionych kosztów kwalifikowalnych operacji.</w:t>
      </w:r>
    </w:p>
    <w:p w14:paraId="421E05C2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14CFCA35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028D07DC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777323AA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172C1910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0054E90D" w14:textId="77777777" w:rsidR="005F2C13" w:rsidRDefault="005F2C13" w:rsidP="00EB1D6D">
      <w:pPr>
        <w:spacing w:line="360" w:lineRule="auto"/>
        <w:jc w:val="both"/>
        <w:rPr>
          <w:rFonts w:cs="Times New Roman"/>
        </w:rPr>
      </w:pPr>
    </w:p>
    <w:p w14:paraId="62A9DFAB" w14:textId="77777777" w:rsidR="005F2C13" w:rsidRPr="00D519A7" w:rsidRDefault="005F2C13" w:rsidP="005F2C13">
      <w:pPr>
        <w:rPr>
          <w:rFonts w:ascii="Arial" w:eastAsia="Calibri" w:hAnsi="Arial"/>
          <w:sz w:val="23"/>
          <w:szCs w:val="23"/>
        </w:rPr>
      </w:pPr>
      <w:bookmarkStart w:id="1" w:name="_Hlk124256140"/>
      <w:r w:rsidRPr="00D519A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29F6A007" w14:textId="77777777" w:rsidR="005F2C13" w:rsidRPr="00D519A7" w:rsidRDefault="005F2C13" w:rsidP="005F2C13">
      <w:pPr>
        <w:rPr>
          <w:rFonts w:ascii="Arial" w:eastAsiaTheme="minorEastAsia" w:hAnsi="Arial"/>
          <w:color w:val="auto"/>
          <w:sz w:val="22"/>
        </w:rPr>
      </w:pPr>
      <w:r w:rsidRPr="00D519A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3F1A9C3" w14:textId="77777777" w:rsidR="005F2C13" w:rsidRDefault="005F2C13" w:rsidP="00EB1D6D">
      <w:pPr>
        <w:spacing w:line="360" w:lineRule="auto"/>
        <w:jc w:val="both"/>
        <w:rPr>
          <w:rFonts w:cs="Times New Roman"/>
        </w:rPr>
      </w:pPr>
    </w:p>
    <w:p w14:paraId="11CA3F60" w14:textId="0C63646C" w:rsidR="00AE5AF6" w:rsidRDefault="00AE5AF6">
      <w:pPr>
        <w:rPr>
          <w:rFonts w:cs="Times New Roman"/>
        </w:rPr>
      </w:pPr>
    </w:p>
    <w:sectPr w:rsidR="00AE5AF6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236D2" w14:textId="77777777" w:rsidR="006410E1" w:rsidRDefault="006410E1" w:rsidP="002649E0">
      <w:r>
        <w:separator/>
      </w:r>
    </w:p>
  </w:endnote>
  <w:endnote w:type="continuationSeparator" w:id="0">
    <w:p w14:paraId="65C77316" w14:textId="77777777" w:rsidR="006410E1" w:rsidRDefault="006410E1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6FADE" w14:textId="77777777" w:rsidR="006410E1" w:rsidRDefault="006410E1" w:rsidP="002649E0">
      <w:r>
        <w:separator/>
      </w:r>
    </w:p>
  </w:footnote>
  <w:footnote w:type="continuationSeparator" w:id="0">
    <w:p w14:paraId="5E2BCABD" w14:textId="77777777" w:rsidR="006410E1" w:rsidRDefault="006410E1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539431">
    <w:abstractNumId w:val="8"/>
  </w:num>
  <w:num w:numId="2" w16cid:durableId="1508983753">
    <w:abstractNumId w:val="17"/>
  </w:num>
  <w:num w:numId="3" w16cid:durableId="2002852855">
    <w:abstractNumId w:val="32"/>
  </w:num>
  <w:num w:numId="4" w16cid:durableId="1240021063">
    <w:abstractNumId w:val="20"/>
  </w:num>
  <w:num w:numId="5" w16cid:durableId="987131065">
    <w:abstractNumId w:val="34"/>
  </w:num>
  <w:num w:numId="6" w16cid:durableId="18164901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589917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990710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366006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305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425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014036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30982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53228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833360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413459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15286072">
    <w:abstractNumId w:val="19"/>
  </w:num>
  <w:num w:numId="18" w16cid:durableId="1557348886">
    <w:abstractNumId w:val="14"/>
  </w:num>
  <w:num w:numId="19" w16cid:durableId="601038004">
    <w:abstractNumId w:val="3"/>
  </w:num>
  <w:num w:numId="20" w16cid:durableId="2008709073">
    <w:abstractNumId w:val="30"/>
  </w:num>
  <w:num w:numId="21" w16cid:durableId="1428695209">
    <w:abstractNumId w:val="5"/>
  </w:num>
  <w:num w:numId="22" w16cid:durableId="66075521">
    <w:abstractNumId w:val="10"/>
  </w:num>
  <w:num w:numId="23" w16cid:durableId="1027411332">
    <w:abstractNumId w:val="26"/>
  </w:num>
  <w:num w:numId="24" w16cid:durableId="500435004">
    <w:abstractNumId w:val="18"/>
  </w:num>
  <w:num w:numId="25" w16cid:durableId="1270356278">
    <w:abstractNumId w:val="6"/>
  </w:num>
  <w:num w:numId="26" w16cid:durableId="468671275">
    <w:abstractNumId w:val="24"/>
  </w:num>
  <w:num w:numId="27" w16cid:durableId="760102258">
    <w:abstractNumId w:val="12"/>
  </w:num>
  <w:num w:numId="28" w16cid:durableId="1460609864">
    <w:abstractNumId w:val="23"/>
  </w:num>
  <w:num w:numId="29" w16cid:durableId="796752043">
    <w:abstractNumId w:val="7"/>
  </w:num>
  <w:num w:numId="30" w16cid:durableId="1872957782">
    <w:abstractNumId w:val="15"/>
  </w:num>
  <w:num w:numId="31" w16cid:durableId="1519931228">
    <w:abstractNumId w:val="4"/>
  </w:num>
  <w:num w:numId="32" w16cid:durableId="2117290640">
    <w:abstractNumId w:val="16"/>
  </w:num>
  <w:num w:numId="33" w16cid:durableId="2079476944">
    <w:abstractNumId w:val="27"/>
  </w:num>
  <w:num w:numId="34" w16cid:durableId="109595590">
    <w:abstractNumId w:val="25"/>
  </w:num>
  <w:num w:numId="35" w16cid:durableId="40803911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5FCC"/>
    <w:rsid w:val="00116087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2C13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D30"/>
    <w:rsid w:val="006B1DFE"/>
    <w:rsid w:val="006B312D"/>
    <w:rsid w:val="006B5D22"/>
    <w:rsid w:val="006C11A8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13268"/>
    <w:rsid w:val="00A14FB8"/>
    <w:rsid w:val="00A170C6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C7503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7FD4A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C79F9-2A8C-456B-8D5A-77307EA3D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478_9961_23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4</cp:revision>
  <cp:lastPrinted>2023-04-13T08:12:00Z</cp:lastPrinted>
  <dcterms:created xsi:type="dcterms:W3CDTF">2023-04-07T06:13:00Z</dcterms:created>
  <dcterms:modified xsi:type="dcterms:W3CDTF">2023-04-17T10:04:00Z</dcterms:modified>
</cp:coreProperties>
</file>